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42B72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SpringCloud Eureka 服务治理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 Eureka 原理和架构，掌握服务注册发现机制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熟练搭建和配置 Eureka Server 与 Client，掌握服务治理流程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培养系统搭建能力，增强服务治理意识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Eureka 搭建与配置，服务注册发现Eureka 原理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深度理解，集群高可用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Eureka 服务注册中心的架构与原理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Eureka 服务注册中心的架构与原理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rFonts w:hint="default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  <w:t>SpringCloud Eureka 服务治理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  <w:t>SpringCloud Eureka 服务治理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Eureka Server 的搭建与配置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Eureka Server 的搭建与配置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Eureka Client 的服务注册与发现流程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Eureka Client 的服务注册与发现流程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Eureka 服务注册与发现配置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Eureka 服务注册与发现配置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搭建 Eureka 集群，实现服务注册、发现和下线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6C3000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B8F4454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7272579E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442A39B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7B401B43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微服务如何互相发现？Eureka 注册中心怎样运作？</w:t>
            </w:r>
          </w:p>
          <w:p w14:paraId="05F0F2B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服务故障如何自动感知？Eureka 有何策略？</w:t>
            </w:r>
          </w:p>
          <w:p w14:paraId="04B7623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92B1512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6A928EB0">
            <w:pPr>
              <w:numPr>
                <w:ilvl w:val="0"/>
                <w:numId w:val="2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75A7D36A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工作原理：服务实例向 Eureka Server 注册，客户端通过 Server 获取服务列表。</w:t>
            </w:r>
          </w:p>
          <w:p w14:paraId="7325A741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配置要点：配置 Server 端参数，服务实例设置注册地址、端口等。</w:t>
            </w:r>
          </w:p>
          <w:p w14:paraId="6D0EDB6A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服务管理：服务续约、剔除机制保障服务可用性。Eureka 是 SpringCloud 中的服务注册与发现组件，服务提供者将自身信息注册到 Eureka Server，服务消费者从 Eureka Server 获取服务列表。介绍 Eureka Server 和 Eureka Client 的工作原理、配置方法以及服务续约、自我保护机制等。</w:t>
            </w:r>
          </w:p>
          <w:p w14:paraId="6F178FE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0673DE7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5DEDC92B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5C7E8784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搭建 Eureka Server 服务注册中心；</w:t>
            </w:r>
          </w:p>
          <w:p w14:paraId="670E3B4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将服务提供者注册到 Eureka Server；</w:t>
            </w:r>
          </w:p>
          <w:p w14:paraId="7AAA761D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配置 Eureka Client 从 Eureka Server 获取服务列表；</w:t>
            </w:r>
          </w:p>
          <w:p w14:paraId="6C9F7DD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观察服务注册、发现和续约的过程；</w:t>
            </w:r>
          </w:p>
          <w:p w14:paraId="0BA429A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理解并配置 Eureka 的自我保护机制。</w:t>
            </w:r>
          </w:p>
          <w:p w14:paraId="48E7CFA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FC3852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1DFAECF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39A5EB8E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Eureka 服务治理，掌握了注册中心搭建和服务注册流程，理解服务管理机制。</w:t>
            </w:r>
          </w:p>
          <w:p w14:paraId="05A205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2EDBD14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7DB00E9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5A0459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SpringCloud Eureka 服务治理</w:t>
            </w:r>
          </w:p>
          <w:p w14:paraId="346E15F3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16AC62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6A4B954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标题：SpringCloud Eureka 服务治理</w:t>
            </w:r>
          </w:p>
          <w:p w14:paraId="4073BD9D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原理：注册与发现</w:t>
            </w:r>
          </w:p>
          <w:p w14:paraId="2D9675C6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配置：Server 与实例参数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管理：续约、剔除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学生对配置参数含义理解模糊，后续可增加参数解释和演示。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CE153EF"/>
    <w:rsid w:val="1D32451C"/>
    <w:rsid w:val="1ECD1525"/>
    <w:rsid w:val="1F254367"/>
    <w:rsid w:val="1F743CD4"/>
    <w:rsid w:val="1FC658C9"/>
    <w:rsid w:val="20947C82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6C7F67"/>
    <w:rsid w:val="67C60C23"/>
    <w:rsid w:val="68014B1A"/>
    <w:rsid w:val="6AC77447"/>
    <w:rsid w:val="6C742D41"/>
    <w:rsid w:val="6CF94FF3"/>
    <w:rsid w:val="6D6D20B6"/>
    <w:rsid w:val="6FF21D68"/>
    <w:rsid w:val="72486558"/>
    <w:rsid w:val="738B42FF"/>
    <w:rsid w:val="75D5244D"/>
    <w:rsid w:val="77301D7E"/>
    <w:rsid w:val="77942764"/>
    <w:rsid w:val="7ADC6FBD"/>
    <w:rsid w:val="7B7C4426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796</Words>
  <Characters>1050</Characters>
  <Lines>21</Lines>
  <Paragraphs>6</Paragraphs>
  <TotalTime>0</TotalTime>
  <ScaleCrop>false</ScaleCrop>
  <LinksUpToDate>false</LinksUpToDate>
  <CharactersWithSpaces>1157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2025-06-24T01:40:16Z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464D205586DF4232B36E99E1BB6F7B3D_13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